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4E9" w:rsidRDefault="00BE1D97" w:rsidP="000F5304">
      <w:pPr>
        <w:pStyle w:val="Title"/>
      </w:pPr>
      <w:r>
        <w:t>File Size Optimization for Collection Icons</w:t>
      </w:r>
      <w:bookmarkStart w:id="0" w:name="_GoBack"/>
      <w:bookmarkEnd w:id="0"/>
    </w:p>
    <w:p w:rsidR="000F5304" w:rsidRDefault="000F5304" w:rsidP="00BE1D97">
      <w:pPr>
        <w:rPr>
          <w:rFonts w:ascii="Calibri" w:eastAsia="Times New Roman" w:hAnsi="Calibri" w:cs="Calibri"/>
          <w:color w:val="000000"/>
          <w:sz w:val="21"/>
          <w:szCs w:val="21"/>
        </w:rPr>
      </w:pPr>
    </w:p>
    <w:p w:rsidR="00BE1D97" w:rsidRDefault="00BE1D97" w:rsidP="00BE1D97">
      <w:pPr>
        <w:rPr>
          <w:rFonts w:ascii="Calibri" w:eastAsia="Times New Roman" w:hAnsi="Calibri" w:cs="Calibri"/>
          <w:color w:val="000000"/>
          <w:sz w:val="21"/>
          <w:szCs w:val="21"/>
        </w:rPr>
      </w:pPr>
      <w:r>
        <w:rPr>
          <w:rFonts w:ascii="Calibri" w:eastAsia="Times New Roman" w:hAnsi="Calibri" w:cs="Calibri"/>
          <w:color w:val="000000"/>
          <w:sz w:val="21"/>
          <w:szCs w:val="21"/>
        </w:rPr>
        <w:t>As you create collection icons, push them through a workflow that minimizes the file size.  When the Portal and DL were designed, no one used mobile devices.  Now lots of people do, and the size of images really matters in some cases. For background: many web pages in the wild hover between 1.5 and 2.5 MB nowadays.  The bigger the slower (more expensive) for people on fixed data plans or with limited connectivity.  </w:t>
      </w:r>
    </w:p>
    <w:p w:rsidR="00BE1D97" w:rsidRDefault="00BE1D97" w:rsidP="00BE1D97">
      <w:pPr>
        <w:rPr>
          <w:rFonts w:ascii="Calibri" w:eastAsia="Times New Roman" w:hAnsi="Calibri" w:cs="Calibri"/>
          <w:color w:val="000000"/>
          <w:sz w:val="21"/>
          <w:szCs w:val="21"/>
        </w:rPr>
      </w:pPr>
      <w:r>
        <w:rPr>
          <w:rFonts w:ascii="Calibri" w:eastAsia="Times New Roman" w:hAnsi="Calibri" w:cs="Calibri"/>
          <w:color w:val="000000"/>
          <w:sz w:val="21"/>
          <w:szCs w:val="21"/>
        </w:rPr>
        <w:t>When a user views one of our single collection pages, the data footprint for a collection icon is negligible, but when they visit the main /collections page that has all 300+ images, those kilobytes add up quickly.  As part of our redesign efforts we ran a batch process to crunch all the existing collection icons and reduced the page load by about 3MB. The original file sizes ranged from 10KB to 144KB per image and now they are between 2KB and 19KB. The current live Portal comes in at a 5.0 MB download for the entire collections page, which is still pretty heavy. And remember, these are decorative images, not essential.  Most people’s eyes will scan, note them in less than a second, and move on.</w:t>
      </w:r>
    </w:p>
    <w:p w:rsidR="00BE1D97" w:rsidRDefault="00BE1D97" w:rsidP="000F5304">
      <w:pPr>
        <w:pStyle w:val="Heading1"/>
        <w:rPr>
          <w:rFonts w:eastAsia="Times New Roman"/>
        </w:rPr>
      </w:pPr>
      <w:r>
        <w:rPr>
          <w:rFonts w:eastAsia="Times New Roman"/>
        </w:rPr>
        <w:t>Image Considerations</w:t>
      </w:r>
    </w:p>
    <w:p w:rsidR="00BE1D97" w:rsidRDefault="00BE1D97" w:rsidP="00BE1D97">
      <w:pPr>
        <w:rPr>
          <w:rFonts w:ascii="Calibri" w:eastAsia="Times New Roman" w:hAnsi="Calibri" w:cs="Calibri"/>
          <w:color w:val="000000"/>
          <w:sz w:val="21"/>
          <w:szCs w:val="21"/>
        </w:rPr>
      </w:pPr>
      <w:r>
        <w:rPr>
          <w:rFonts w:ascii="Calibri" w:eastAsia="Times New Roman" w:hAnsi="Calibri" w:cs="Calibri"/>
          <w:color w:val="000000"/>
          <w:sz w:val="21"/>
          <w:szCs w:val="21"/>
        </w:rPr>
        <w:t>The weightiest images on average are those that tend to look like this (lots of super fine details/contrasting colors, hard pixels).  In fact, nearly everything in the top half of file sizes of the 300+ icons are newspapers with big blocks of fine text.</w:t>
      </w:r>
    </w:p>
    <w:p w:rsidR="00BE1D97" w:rsidRDefault="00BE1D97" w:rsidP="00BE1D97">
      <w:pPr>
        <w:rPr>
          <w:rFonts w:ascii="Calibri" w:eastAsia="Times New Roman" w:hAnsi="Calibri" w:cs="Calibri"/>
          <w:color w:val="000000"/>
          <w:sz w:val="21"/>
          <w:szCs w:val="21"/>
        </w:rPr>
      </w:pPr>
      <w:r>
        <w:rPr>
          <w:rFonts w:ascii="Calibri" w:eastAsia="Times New Roman" w:hAnsi="Calibri" w:cs="Calibri"/>
          <w:noProof/>
          <w:color w:val="000000"/>
          <w:sz w:val="21"/>
          <w:szCs w:val="21"/>
        </w:rPr>
        <w:drawing>
          <wp:inline distT="0" distB="0" distL="0" distR="0">
            <wp:extent cx="1524000" cy="1524000"/>
            <wp:effectExtent l="0" t="0" r="0" b="0"/>
            <wp:docPr id="18" name="Picture 18" descr="cid:910DC01E-CD21-4FA4-B469-57358AC9E0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10DC01E-CD21-4FA4-B469-57358AC9E03E"/>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17" name="Picture 17" descr="cid:22E658A1-FED5-41AE-ACCC-AF81E91012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22E658A1-FED5-41AE-ACCC-AF81E910128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16" name="Picture 16" descr="cid:767CC598-455D-4CC9-8136-4D39C454F8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767CC598-455D-4CC9-8136-4D39C454F8FC"/>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BE1D97" w:rsidRDefault="00BE1D97" w:rsidP="00BE1D97">
      <w:pPr>
        <w:rPr>
          <w:rFonts w:ascii="Calibri" w:eastAsia="Times New Roman" w:hAnsi="Calibri" w:cs="Calibri"/>
          <w:color w:val="000000"/>
          <w:sz w:val="21"/>
          <w:szCs w:val="21"/>
        </w:rPr>
      </w:pPr>
      <w:r>
        <w:rPr>
          <w:rFonts w:ascii="Calibri" w:eastAsia="Times New Roman" w:hAnsi="Calibri" w:cs="Calibri"/>
          <w:noProof/>
          <w:color w:val="000000"/>
          <w:sz w:val="21"/>
          <w:szCs w:val="21"/>
        </w:rPr>
        <w:drawing>
          <wp:inline distT="0" distB="0" distL="0" distR="0">
            <wp:extent cx="1524000" cy="1524000"/>
            <wp:effectExtent l="0" t="0" r="0" b="0"/>
            <wp:docPr id="15" name="Picture 15" descr="cid:F8F813D5-B9C6-46DE-AB39-59F955418F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F8F813D5-B9C6-46DE-AB39-59F955418FF6"/>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14" name="Picture 14" descr="cid:34B98DBE-5F3A-49FF-9054-78341A2A04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34B98DBE-5F3A-49FF-9054-78341A2A04C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13" name="Picture 13" descr="cid:19E2714C-43E9-45F3-8CF0-62EFCEDFA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19E2714C-43E9-45F3-8CF0-62EFCEDFA273"/>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BE1D97" w:rsidRDefault="00BE1D97" w:rsidP="00BE1D97">
      <w:pPr>
        <w:rPr>
          <w:rFonts w:ascii="Calibri" w:eastAsia="Times New Roman" w:hAnsi="Calibri" w:cs="Calibri"/>
          <w:color w:val="000000"/>
          <w:sz w:val="21"/>
          <w:szCs w:val="21"/>
        </w:rPr>
      </w:pPr>
    </w:p>
    <w:p w:rsidR="000F5304" w:rsidRDefault="000F5304">
      <w:pPr>
        <w:rPr>
          <w:rFonts w:ascii="Calibri" w:eastAsia="Times New Roman" w:hAnsi="Calibri" w:cs="Calibri"/>
          <w:color w:val="000000"/>
          <w:sz w:val="21"/>
          <w:szCs w:val="21"/>
        </w:rPr>
      </w:pPr>
      <w:r>
        <w:rPr>
          <w:rFonts w:ascii="Calibri" w:eastAsia="Times New Roman" w:hAnsi="Calibri" w:cs="Calibri"/>
          <w:color w:val="000000"/>
          <w:sz w:val="21"/>
          <w:szCs w:val="21"/>
        </w:rPr>
        <w:br w:type="page"/>
      </w:r>
    </w:p>
    <w:p w:rsidR="00BE1D97" w:rsidRDefault="00BE1D97" w:rsidP="00BE1D97">
      <w:pPr>
        <w:rPr>
          <w:rFonts w:ascii="Calibri" w:eastAsia="Times New Roman" w:hAnsi="Calibri" w:cs="Calibri"/>
          <w:color w:val="000000"/>
          <w:sz w:val="21"/>
          <w:szCs w:val="21"/>
        </w:rPr>
      </w:pPr>
      <w:r>
        <w:rPr>
          <w:rFonts w:ascii="Calibri" w:eastAsia="Times New Roman" w:hAnsi="Calibri" w:cs="Calibri"/>
          <w:color w:val="000000"/>
          <w:sz w:val="21"/>
          <w:szCs w:val="21"/>
        </w:rPr>
        <w:lastRenderedPageBreak/>
        <w:t xml:space="preserve">Images with fewer contrasting pixels and more blurring often come with significant savings. Nearly everything in the lower half of </w:t>
      </w:r>
      <w:r w:rsidR="00404F2D">
        <w:rPr>
          <w:rFonts w:ascii="Calibri" w:eastAsia="Times New Roman" w:hAnsi="Calibri" w:cs="Calibri"/>
          <w:color w:val="000000"/>
          <w:sz w:val="21"/>
          <w:szCs w:val="21"/>
        </w:rPr>
        <w:t>file sizes for the 300+ icons</w:t>
      </w:r>
      <w:r>
        <w:rPr>
          <w:rFonts w:ascii="Calibri" w:eastAsia="Times New Roman" w:hAnsi="Calibri" w:cs="Calibri"/>
          <w:color w:val="000000"/>
          <w:sz w:val="21"/>
          <w:szCs w:val="21"/>
        </w:rPr>
        <w:t xml:space="preserve"> are photos or texts where there are either fewer tiny words, or blurred copy:</w:t>
      </w:r>
    </w:p>
    <w:p w:rsidR="00BE1D97" w:rsidRDefault="00BE1D97" w:rsidP="00BE1D97">
      <w:pPr>
        <w:rPr>
          <w:rFonts w:ascii="Calibri" w:eastAsia="Times New Roman" w:hAnsi="Calibri" w:cs="Calibri"/>
          <w:color w:val="000000"/>
          <w:sz w:val="21"/>
          <w:szCs w:val="21"/>
        </w:rPr>
      </w:pPr>
      <w:r>
        <w:rPr>
          <w:rFonts w:ascii="Calibri" w:eastAsia="Times New Roman" w:hAnsi="Calibri" w:cs="Calibri"/>
          <w:noProof/>
          <w:color w:val="000000"/>
          <w:sz w:val="21"/>
          <w:szCs w:val="21"/>
        </w:rPr>
        <w:drawing>
          <wp:inline distT="0" distB="0" distL="0" distR="0">
            <wp:extent cx="1524000" cy="1524000"/>
            <wp:effectExtent l="0" t="0" r="0" b="0"/>
            <wp:docPr id="12" name="Picture 12" descr="cid:395FC9BD-3F54-4613-9EFF-C7995419C5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395FC9BD-3F54-4613-9EFF-C7995419C5FA"/>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11" name="Picture 11" descr="cid:3769FB01-9CF3-4CE8-8EA1-951A917B4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3769FB01-9CF3-4CE8-8EA1-951A917B4E7A"/>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10" name="Picture 10" descr="cid:F86DE7A1-34F5-484F-998A-93BF1C0F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F86DE7A1-34F5-484F-998A-93BF1C0F6663"/>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0F5304" w:rsidRDefault="00BE1D97" w:rsidP="00BE1D97">
      <w:pPr>
        <w:rPr>
          <w:rFonts w:ascii="Calibri" w:eastAsia="Times New Roman" w:hAnsi="Calibri" w:cs="Calibri"/>
          <w:color w:val="000000"/>
          <w:sz w:val="21"/>
          <w:szCs w:val="21"/>
        </w:rPr>
      </w:pPr>
      <w:r>
        <w:rPr>
          <w:rFonts w:ascii="Calibri" w:eastAsia="Times New Roman" w:hAnsi="Calibri" w:cs="Calibri"/>
          <w:noProof/>
          <w:color w:val="000000"/>
          <w:sz w:val="21"/>
          <w:szCs w:val="21"/>
        </w:rPr>
        <w:drawing>
          <wp:inline distT="0" distB="0" distL="0" distR="0">
            <wp:extent cx="1524000" cy="1524000"/>
            <wp:effectExtent l="0" t="0" r="0" b="0"/>
            <wp:docPr id="9" name="Picture 9" descr="cid:75D264B7-5D43-4690-B437-EDAF362F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75D264B7-5D43-4690-B437-EDAF362F7208"/>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8" name="Picture 8" descr="cid:A7085C16-DB74-441B-A002-8A9E434F12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A7085C16-DB74-441B-A002-8A9E434F12A3"/>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7" name="Picture 7" descr="cid:926F315B-07E4-4C54-9C93-884DFBB81C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926F315B-07E4-4C54-9C93-884DFBB81C4E"/>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0F5304" w:rsidRDefault="000F5304" w:rsidP="00BE1D97">
      <w:pPr>
        <w:rPr>
          <w:rFonts w:ascii="Calibri" w:eastAsia="Times New Roman" w:hAnsi="Calibri" w:cs="Calibri"/>
          <w:color w:val="000000"/>
          <w:sz w:val="21"/>
          <w:szCs w:val="21"/>
        </w:rPr>
      </w:pPr>
    </w:p>
    <w:p w:rsidR="00BE1D97" w:rsidRDefault="00BE1D97" w:rsidP="00BE1D97">
      <w:pPr>
        <w:rPr>
          <w:rFonts w:ascii="Calibri" w:eastAsia="Times New Roman" w:hAnsi="Calibri" w:cs="Calibri"/>
          <w:color w:val="000000"/>
          <w:sz w:val="21"/>
          <w:szCs w:val="21"/>
        </w:rPr>
      </w:pPr>
      <w:r>
        <w:rPr>
          <w:rFonts w:ascii="Calibri" w:eastAsia="Times New Roman" w:hAnsi="Calibri" w:cs="Calibri"/>
          <w:color w:val="000000"/>
          <w:sz w:val="21"/>
          <w:szCs w:val="21"/>
        </w:rPr>
        <w:t>The lightest footprints, no surprise</w:t>
      </w:r>
      <w:r w:rsidR="00404F2D">
        <w:rPr>
          <w:rFonts w:ascii="Calibri" w:eastAsia="Times New Roman" w:hAnsi="Calibri" w:cs="Calibri"/>
          <w:color w:val="000000"/>
          <w:sz w:val="21"/>
          <w:szCs w:val="21"/>
        </w:rPr>
        <w:t>,</w:t>
      </w:r>
      <w:r>
        <w:rPr>
          <w:rFonts w:ascii="Calibri" w:eastAsia="Times New Roman" w:hAnsi="Calibri" w:cs="Calibri"/>
          <w:color w:val="000000"/>
          <w:sz w:val="21"/>
          <w:szCs w:val="21"/>
        </w:rPr>
        <w:t xml:space="preserve"> are for images</w:t>
      </w:r>
      <w:r w:rsidR="00404F2D">
        <w:rPr>
          <w:rFonts w:ascii="Calibri" w:eastAsia="Times New Roman" w:hAnsi="Calibri" w:cs="Calibri"/>
          <w:color w:val="000000"/>
          <w:sz w:val="21"/>
          <w:szCs w:val="21"/>
        </w:rPr>
        <w:t xml:space="preserve"> which lack much detail, vector</w:t>
      </w:r>
      <w:r>
        <w:rPr>
          <w:rFonts w:ascii="Calibri" w:eastAsia="Times New Roman" w:hAnsi="Calibri" w:cs="Calibri"/>
          <w:color w:val="000000"/>
          <w:sz w:val="21"/>
          <w:szCs w:val="21"/>
        </w:rPr>
        <w:t xml:space="preserve">-like images, or other </w:t>
      </w:r>
      <w:r w:rsidR="00404F2D">
        <w:rPr>
          <w:rFonts w:ascii="Calibri" w:eastAsia="Times New Roman" w:hAnsi="Calibri" w:cs="Calibri"/>
          <w:color w:val="000000"/>
          <w:sz w:val="21"/>
          <w:szCs w:val="21"/>
        </w:rPr>
        <w:t xml:space="preserve">images where </w:t>
      </w:r>
      <w:r>
        <w:rPr>
          <w:rFonts w:ascii="Calibri" w:eastAsia="Times New Roman" w:hAnsi="Calibri" w:cs="Calibri"/>
          <w:color w:val="000000"/>
          <w:sz w:val="21"/>
          <w:szCs w:val="21"/>
        </w:rPr>
        <w:t>color contrast/blurring of pixel values is significant:</w:t>
      </w:r>
    </w:p>
    <w:p w:rsidR="00BE1D97" w:rsidRDefault="00BE1D97" w:rsidP="00BE1D97">
      <w:pPr>
        <w:rPr>
          <w:rFonts w:ascii="Calibri" w:eastAsia="Times New Roman" w:hAnsi="Calibri" w:cs="Calibri"/>
          <w:color w:val="000000"/>
          <w:sz w:val="21"/>
          <w:szCs w:val="21"/>
        </w:rPr>
      </w:pPr>
      <w:r>
        <w:rPr>
          <w:rFonts w:ascii="Calibri" w:eastAsia="Times New Roman" w:hAnsi="Calibri" w:cs="Calibri"/>
          <w:noProof/>
          <w:color w:val="000000"/>
          <w:sz w:val="21"/>
          <w:szCs w:val="21"/>
        </w:rPr>
        <w:drawing>
          <wp:inline distT="0" distB="0" distL="0" distR="0">
            <wp:extent cx="1524000" cy="1524000"/>
            <wp:effectExtent l="0" t="0" r="0" b="0"/>
            <wp:docPr id="6" name="Picture 6" descr="cid:B9DBC591-0F65-4DDA-BF88-24147744AD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B9DBC591-0F65-4DDA-BF88-24147744AD78"/>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5" name="Picture 5" descr="cid:DB4BBC69-7A3B-4C81-8AA5-FE96654BE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DB4BBC69-7A3B-4C81-8AA5-FE96654BE746"/>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4" name="Picture 4" descr="cid:36624378-FA56-4846-BB2A-61F561E3FC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36624378-FA56-4846-BB2A-61F561E3FCDF"/>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BE1D97" w:rsidRDefault="00BE1D97" w:rsidP="00BE1D97">
      <w:pPr>
        <w:rPr>
          <w:rFonts w:ascii="Calibri" w:eastAsia="Times New Roman" w:hAnsi="Calibri" w:cs="Calibri"/>
          <w:color w:val="000000"/>
          <w:sz w:val="21"/>
          <w:szCs w:val="21"/>
        </w:rPr>
      </w:pPr>
      <w:r>
        <w:rPr>
          <w:rFonts w:ascii="Calibri" w:eastAsia="Times New Roman" w:hAnsi="Calibri" w:cs="Calibri"/>
          <w:noProof/>
          <w:color w:val="000000"/>
          <w:sz w:val="21"/>
          <w:szCs w:val="21"/>
        </w:rPr>
        <w:drawing>
          <wp:inline distT="0" distB="0" distL="0" distR="0">
            <wp:extent cx="1524000" cy="1524000"/>
            <wp:effectExtent l="0" t="0" r="0" b="0"/>
            <wp:docPr id="3" name="Picture 3" descr="cid:DE788B51-4AB0-4508-9D0C-C54E3B783C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DE788B51-4AB0-4508-9D0C-C54E3B783C87"/>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2" name="Picture 2" descr="cid:7BFB09FE-B439-4B96-86FE-7FDB765602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7BFB09FE-B439-4B96-86FE-7FDB7656022E"/>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Calibri" w:eastAsia="Times New Roman" w:hAnsi="Calibri" w:cs="Calibri"/>
          <w:noProof/>
          <w:color w:val="000000"/>
          <w:sz w:val="21"/>
          <w:szCs w:val="21"/>
        </w:rPr>
        <w:drawing>
          <wp:inline distT="0" distB="0" distL="0" distR="0">
            <wp:extent cx="1524000" cy="1524000"/>
            <wp:effectExtent l="0" t="0" r="0" b="0"/>
            <wp:docPr id="1" name="Picture 1" descr="cid:0B233F09-0FDB-4F57-91C0-68C6DE8A74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id:0B233F09-0FDB-4F57-91C0-68C6DE8A74B5"/>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BE1D97" w:rsidRDefault="00BE1D97" w:rsidP="00BE1D97">
      <w:pPr>
        <w:rPr>
          <w:rFonts w:ascii="Calibri" w:eastAsia="Times New Roman" w:hAnsi="Calibri" w:cs="Calibri"/>
          <w:color w:val="000000"/>
          <w:sz w:val="21"/>
          <w:szCs w:val="21"/>
        </w:rPr>
      </w:pPr>
    </w:p>
    <w:p w:rsidR="00BE1D97" w:rsidRDefault="00404F2D" w:rsidP="00BE1D97">
      <w:pPr>
        <w:rPr>
          <w:rFonts w:ascii="Calibri" w:eastAsia="Times New Roman" w:hAnsi="Calibri" w:cs="Calibri"/>
          <w:color w:val="000000"/>
          <w:sz w:val="21"/>
          <w:szCs w:val="21"/>
        </w:rPr>
      </w:pPr>
      <w:r>
        <w:rPr>
          <w:rFonts w:ascii="Calibri" w:eastAsia="Times New Roman" w:hAnsi="Calibri" w:cs="Calibri"/>
          <w:color w:val="000000"/>
          <w:sz w:val="21"/>
          <w:szCs w:val="21"/>
        </w:rPr>
        <w:t>Finally, do note</w:t>
      </w:r>
      <w:r w:rsidR="00BE1D97">
        <w:rPr>
          <w:rFonts w:ascii="Calibri" w:eastAsia="Times New Roman" w:hAnsi="Calibri" w:cs="Calibri"/>
          <w:color w:val="000000"/>
          <w:sz w:val="21"/>
          <w:szCs w:val="21"/>
        </w:rPr>
        <w:t xml:space="preserve"> that even though you are saving images at 200x200</w:t>
      </w:r>
      <w:r>
        <w:rPr>
          <w:rFonts w:ascii="Calibri" w:eastAsia="Times New Roman" w:hAnsi="Calibri" w:cs="Calibri"/>
          <w:color w:val="000000"/>
          <w:sz w:val="21"/>
          <w:szCs w:val="21"/>
        </w:rPr>
        <w:t xml:space="preserve"> pixels</w:t>
      </w:r>
      <w:r w:rsidR="00BE1D97">
        <w:rPr>
          <w:rFonts w:ascii="Calibri" w:eastAsia="Times New Roman" w:hAnsi="Calibri" w:cs="Calibri"/>
          <w:color w:val="000000"/>
          <w:sz w:val="21"/>
          <w:szCs w:val="21"/>
        </w:rPr>
        <w:t xml:space="preserve">, the viewed size is going be highly variable going forward.  Since the new site is responsive to the web browser’s viewport width, the image may grow or </w:t>
      </w:r>
      <w:r>
        <w:rPr>
          <w:rFonts w:ascii="Calibri" w:eastAsia="Times New Roman" w:hAnsi="Calibri" w:cs="Calibri"/>
          <w:color w:val="000000"/>
          <w:sz w:val="21"/>
          <w:szCs w:val="21"/>
        </w:rPr>
        <w:t xml:space="preserve">shrink.  At their smallest, the icons will render at about 85x85 pixels and </w:t>
      </w:r>
      <w:r w:rsidR="00BE1D97">
        <w:rPr>
          <w:rFonts w:ascii="Calibri" w:eastAsia="Times New Roman" w:hAnsi="Calibri" w:cs="Calibri"/>
          <w:color w:val="000000"/>
          <w:sz w:val="21"/>
          <w:szCs w:val="21"/>
        </w:rPr>
        <w:t>there is no theoretical limit to th</w:t>
      </w:r>
      <w:r>
        <w:rPr>
          <w:rFonts w:ascii="Calibri" w:eastAsia="Times New Roman" w:hAnsi="Calibri" w:cs="Calibri"/>
          <w:color w:val="000000"/>
          <w:sz w:val="21"/>
          <w:szCs w:val="21"/>
        </w:rPr>
        <w:t>eir largest size, though on a current M</w:t>
      </w:r>
      <w:r w:rsidR="00BE1D97">
        <w:rPr>
          <w:rFonts w:ascii="Calibri" w:eastAsia="Times New Roman" w:hAnsi="Calibri" w:cs="Calibri"/>
          <w:color w:val="000000"/>
          <w:sz w:val="21"/>
          <w:szCs w:val="21"/>
        </w:rPr>
        <w:t>ac at full resolution this is about 350x350.  To add to the complexity, modern browsers will attempt to blur images as the</w:t>
      </w:r>
      <w:r>
        <w:rPr>
          <w:rFonts w:ascii="Calibri" w:eastAsia="Times New Roman" w:hAnsi="Calibri" w:cs="Calibri"/>
          <w:color w:val="000000"/>
          <w:sz w:val="21"/>
          <w:szCs w:val="21"/>
        </w:rPr>
        <w:t>y</w:t>
      </w:r>
      <w:r w:rsidR="00BE1D97">
        <w:rPr>
          <w:rFonts w:ascii="Calibri" w:eastAsia="Times New Roman" w:hAnsi="Calibri" w:cs="Calibri"/>
          <w:color w:val="000000"/>
          <w:sz w:val="21"/>
          <w:szCs w:val="21"/>
        </w:rPr>
        <w:t xml:space="preserve"> grow beyond their natural size </w:t>
      </w:r>
      <w:r>
        <w:rPr>
          <w:rFonts w:ascii="Calibri" w:eastAsia="Times New Roman" w:hAnsi="Calibri" w:cs="Calibri"/>
          <w:color w:val="000000"/>
          <w:sz w:val="21"/>
          <w:szCs w:val="21"/>
        </w:rPr>
        <w:t xml:space="preserve">instead of rendering with </w:t>
      </w:r>
      <w:r w:rsidR="00BE1D97">
        <w:rPr>
          <w:rFonts w:ascii="Calibri" w:eastAsia="Times New Roman" w:hAnsi="Calibri" w:cs="Calibri"/>
          <w:color w:val="000000"/>
          <w:sz w:val="21"/>
          <w:szCs w:val="21"/>
        </w:rPr>
        <w:t>the big</w:t>
      </w:r>
      <w:r>
        <w:rPr>
          <w:rFonts w:ascii="Calibri" w:eastAsia="Times New Roman" w:hAnsi="Calibri" w:cs="Calibri"/>
          <w:color w:val="000000"/>
          <w:sz w:val="21"/>
          <w:szCs w:val="21"/>
        </w:rPr>
        <w:t xml:space="preserve">, blocky </w:t>
      </w:r>
      <w:proofErr w:type="spellStart"/>
      <w:r>
        <w:rPr>
          <w:rFonts w:ascii="Calibri" w:eastAsia="Times New Roman" w:hAnsi="Calibri" w:cs="Calibri"/>
          <w:color w:val="000000"/>
          <w:sz w:val="21"/>
          <w:szCs w:val="21"/>
        </w:rPr>
        <w:t>pixelation</w:t>
      </w:r>
      <w:proofErr w:type="spellEnd"/>
      <w:r>
        <w:rPr>
          <w:rFonts w:ascii="Calibri" w:eastAsia="Times New Roman" w:hAnsi="Calibri" w:cs="Calibri"/>
          <w:color w:val="000000"/>
          <w:sz w:val="21"/>
          <w:szCs w:val="21"/>
        </w:rPr>
        <w:t xml:space="preserve"> of days gone </w:t>
      </w:r>
      <w:r w:rsidR="00BE1D97">
        <w:rPr>
          <w:rFonts w:ascii="Calibri" w:eastAsia="Times New Roman" w:hAnsi="Calibri" w:cs="Calibri"/>
          <w:color w:val="000000"/>
          <w:sz w:val="21"/>
          <w:szCs w:val="21"/>
        </w:rPr>
        <w:t>by.</w:t>
      </w:r>
    </w:p>
    <w:p w:rsidR="00404F2D" w:rsidRDefault="00404F2D" w:rsidP="000F5304">
      <w:pPr>
        <w:pStyle w:val="Heading1"/>
        <w:rPr>
          <w:rFonts w:eastAsia="Times New Roman"/>
        </w:rPr>
      </w:pPr>
      <w:r>
        <w:rPr>
          <w:rFonts w:eastAsia="Times New Roman"/>
        </w:rPr>
        <w:lastRenderedPageBreak/>
        <w:t>How to Refine and Save</w:t>
      </w:r>
    </w:p>
    <w:p w:rsidR="00404F2D" w:rsidRDefault="00404F2D" w:rsidP="00404F2D">
      <w:pPr>
        <w:rPr>
          <w:rFonts w:ascii="Calibri" w:eastAsia="Times New Roman" w:hAnsi="Calibri" w:cs="Calibri"/>
          <w:color w:val="000000"/>
          <w:sz w:val="21"/>
          <w:szCs w:val="21"/>
        </w:rPr>
      </w:pPr>
      <w:r>
        <w:rPr>
          <w:rFonts w:ascii="Calibri" w:eastAsia="Times New Roman" w:hAnsi="Calibri" w:cs="Calibri"/>
          <w:color w:val="000000"/>
          <w:sz w:val="21"/>
          <w:szCs w:val="21"/>
        </w:rPr>
        <w:t>Your goal will be to get a final output of less than 20KB, the lower the better, as long as it still looks acceptable to you.</w:t>
      </w:r>
    </w:p>
    <w:p w:rsidR="00404F2D" w:rsidRDefault="00404F2D" w:rsidP="00404F2D">
      <w:pPr>
        <w:rPr>
          <w:rFonts w:ascii="Calibri" w:eastAsia="Times New Roman" w:hAnsi="Calibri" w:cs="Calibri"/>
          <w:color w:val="000000"/>
          <w:sz w:val="21"/>
          <w:szCs w:val="21"/>
        </w:rPr>
      </w:pPr>
      <w:r>
        <w:rPr>
          <w:rFonts w:ascii="Calibri" w:eastAsia="Times New Roman" w:hAnsi="Calibri" w:cs="Calibri"/>
          <w:color w:val="000000"/>
          <w:sz w:val="21"/>
          <w:szCs w:val="21"/>
        </w:rPr>
        <w:t>In Photoshop:</w:t>
      </w:r>
    </w:p>
    <w:p w:rsidR="00404F2D" w:rsidRDefault="00404F2D" w:rsidP="00404F2D">
      <w:pPr>
        <w:numPr>
          <w:ilvl w:val="0"/>
          <w:numId w:val="1"/>
        </w:numPr>
        <w:spacing w:before="100" w:beforeAutospacing="1" w:after="100" w:afterAutospacing="1" w:line="240" w:lineRule="auto"/>
        <w:rPr>
          <w:rFonts w:ascii="Calibri" w:eastAsia="Times New Roman" w:hAnsi="Calibri" w:cs="Calibri"/>
          <w:color w:val="000000"/>
          <w:sz w:val="21"/>
          <w:szCs w:val="21"/>
        </w:rPr>
      </w:pPr>
      <w:r w:rsidRPr="00404F2D">
        <w:rPr>
          <w:rFonts w:ascii="Calibri" w:eastAsia="Times New Roman" w:hAnsi="Calibri" w:cs="Calibri"/>
          <w:bCs/>
          <w:color w:val="000000"/>
          <w:sz w:val="21"/>
          <w:szCs w:val="21"/>
        </w:rPr>
        <w:t>Use</w:t>
      </w:r>
      <w:r>
        <w:rPr>
          <w:rFonts w:ascii="Calibri" w:eastAsia="Times New Roman" w:hAnsi="Calibri" w:cs="Calibri"/>
          <w:b/>
          <w:bCs/>
          <w:color w:val="000000"/>
          <w:sz w:val="21"/>
          <w:szCs w:val="21"/>
        </w:rPr>
        <w:t xml:space="preserve"> Save for Web.</w:t>
      </w:r>
      <w:r>
        <w:rPr>
          <w:rFonts w:ascii="Calibri" w:eastAsia="Times New Roman" w:hAnsi="Calibri" w:cs="Calibri"/>
          <w:color w:val="000000"/>
          <w:sz w:val="21"/>
          <w:szCs w:val="21"/>
        </w:rPr>
        <w:t xml:space="preserve">  Not Save or Save As.</w:t>
      </w:r>
      <w:r w:rsidR="00CA7BF4">
        <w:rPr>
          <w:rFonts w:ascii="Calibri" w:eastAsia="Times New Roman" w:hAnsi="Calibri" w:cs="Calibri"/>
          <w:color w:val="000000"/>
          <w:sz w:val="21"/>
          <w:szCs w:val="21"/>
        </w:rPr>
        <w:t xml:space="preserve"> [In Photoshop, go to File</w:t>
      </w:r>
      <w:r w:rsidR="006001C4">
        <w:rPr>
          <w:rFonts w:ascii="Calibri" w:eastAsia="Times New Roman" w:hAnsi="Calibri" w:cs="Calibri"/>
          <w:color w:val="000000"/>
          <w:sz w:val="21"/>
          <w:szCs w:val="21"/>
        </w:rPr>
        <w:t>&gt;Export&gt;Save for Web (Legacy)]</w:t>
      </w:r>
    </w:p>
    <w:p w:rsidR="00404F2D" w:rsidRDefault="00404F2D" w:rsidP="00404F2D">
      <w:pPr>
        <w:numPr>
          <w:ilvl w:val="0"/>
          <w:numId w:val="1"/>
        </w:numPr>
        <w:spacing w:before="100" w:beforeAutospacing="1" w:after="100" w:afterAutospacing="1"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 xml:space="preserve">Do a four-up comparison and fool around </w:t>
      </w:r>
      <w:r w:rsidR="000F5304">
        <w:rPr>
          <w:rFonts w:ascii="Calibri" w:eastAsia="Times New Roman" w:hAnsi="Calibri" w:cs="Calibri"/>
          <w:color w:val="000000"/>
          <w:sz w:val="21"/>
          <w:szCs w:val="21"/>
        </w:rPr>
        <w:t>with options</w:t>
      </w:r>
      <w:r>
        <w:rPr>
          <w:rFonts w:ascii="Calibri" w:eastAsia="Times New Roman" w:hAnsi="Calibri" w:cs="Calibri"/>
          <w:color w:val="000000"/>
          <w:sz w:val="21"/>
          <w:szCs w:val="21"/>
        </w:rPr>
        <w:t xml:space="preserve"> for the different preview panes to see what works for you.</w:t>
      </w:r>
    </w:p>
    <w:p w:rsidR="00404F2D" w:rsidRDefault="00404F2D" w:rsidP="00404F2D">
      <w:pPr>
        <w:numPr>
          <w:ilvl w:val="1"/>
          <w:numId w:val="1"/>
        </w:numPr>
        <w:spacing w:before="100" w:beforeAutospacing="1" w:after="100" w:afterAutospacing="1"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Progressive is usually helpful.</w:t>
      </w:r>
    </w:p>
    <w:p w:rsidR="00404F2D" w:rsidRDefault="00404F2D" w:rsidP="00404F2D">
      <w:pPr>
        <w:numPr>
          <w:ilvl w:val="1"/>
          <w:numId w:val="1"/>
        </w:numPr>
        <w:spacing w:before="100" w:beforeAutospacing="1" w:after="100" w:afterAutospacing="1"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A JPEG of maybe 40-50% of the original may make sense.</w:t>
      </w:r>
    </w:p>
    <w:p w:rsidR="00404F2D" w:rsidRDefault="00404F2D" w:rsidP="00404F2D">
      <w:pPr>
        <w:numPr>
          <w:ilvl w:val="1"/>
          <w:numId w:val="1"/>
        </w:numPr>
        <w:spacing w:before="100" w:beforeAutospacing="1" w:after="100" w:afterAutospacing="1"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Blurring may be nice.</w:t>
      </w:r>
    </w:p>
    <w:p w:rsidR="00404F2D" w:rsidRDefault="00404F2D" w:rsidP="00404F2D">
      <w:pPr>
        <w:numPr>
          <w:ilvl w:val="1"/>
          <w:numId w:val="1"/>
        </w:numPr>
        <w:spacing w:before="100" w:beforeAutospacing="1" w:after="100" w:afterAutospacing="1"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Check the box Yes for sRGB.</w:t>
      </w:r>
    </w:p>
    <w:p w:rsidR="00404F2D" w:rsidRDefault="00404F2D" w:rsidP="00404F2D">
      <w:pPr>
        <w:numPr>
          <w:ilvl w:val="1"/>
          <w:numId w:val="1"/>
        </w:numPr>
        <w:spacing w:before="100" w:beforeAutospacing="1" w:after="100" w:afterAutospacing="1" w:line="240" w:lineRule="auto"/>
        <w:rPr>
          <w:rFonts w:ascii="Calibri" w:eastAsia="Times New Roman" w:hAnsi="Calibri" w:cs="Calibri"/>
          <w:color w:val="000000"/>
          <w:sz w:val="21"/>
          <w:szCs w:val="21"/>
        </w:rPr>
      </w:pPr>
      <w:r>
        <w:rPr>
          <w:rFonts w:ascii="Calibri" w:eastAsia="Times New Roman" w:hAnsi="Calibri" w:cs="Calibri"/>
          <w:color w:val="000000"/>
          <w:sz w:val="21"/>
          <w:szCs w:val="21"/>
        </w:rPr>
        <w:t>Metadata: None!</w:t>
      </w:r>
    </w:p>
    <w:p w:rsidR="000F5304" w:rsidRDefault="000F5304" w:rsidP="000F5304">
      <w:pPr>
        <w:spacing w:before="100" w:beforeAutospacing="1" w:after="100" w:afterAutospacing="1" w:line="240" w:lineRule="auto"/>
        <w:rPr>
          <w:rFonts w:ascii="Calibri" w:eastAsia="Times New Roman" w:hAnsi="Calibri" w:cs="Calibri"/>
          <w:color w:val="000000"/>
          <w:sz w:val="21"/>
          <w:szCs w:val="21"/>
        </w:rPr>
      </w:pPr>
      <w:r>
        <w:rPr>
          <w:rFonts w:ascii="Calibri" w:eastAsia="Times New Roman" w:hAnsi="Calibri" w:cs="Calibri"/>
          <w:noProof/>
          <w:color w:val="000000"/>
          <w:sz w:val="21"/>
          <w:szCs w:val="21"/>
        </w:rPr>
        <w:drawing>
          <wp:inline distT="0" distB="0" distL="0" distR="0">
            <wp:extent cx="5943600" cy="4542155"/>
            <wp:effectExtent l="0" t="0" r="0" b="0"/>
            <wp:docPr id="20" name="Picture 20" descr="Photoshop editing screen showing 4 image versions with differing quality levels and file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ills_save_for_web_rsz1.png"/>
                    <pic:cNvPicPr/>
                  </pic:nvPicPr>
                  <pic:blipFill>
                    <a:blip r:embed="rId41">
                      <a:extLst>
                        <a:ext uri="{28A0092B-C50C-407E-A947-70E740481C1C}">
                          <a14:useLocalDpi xmlns:a14="http://schemas.microsoft.com/office/drawing/2010/main" val="0"/>
                        </a:ext>
                      </a:extLst>
                    </a:blip>
                    <a:stretch>
                      <a:fillRect/>
                    </a:stretch>
                  </pic:blipFill>
                  <pic:spPr>
                    <a:xfrm>
                      <a:off x="0" y="0"/>
                      <a:ext cx="5943600" cy="4542155"/>
                    </a:xfrm>
                    <a:prstGeom prst="rect">
                      <a:avLst/>
                    </a:prstGeom>
                  </pic:spPr>
                </pic:pic>
              </a:graphicData>
            </a:graphic>
          </wp:inline>
        </w:drawing>
      </w:r>
    </w:p>
    <w:p w:rsidR="00404F2D" w:rsidRDefault="00404F2D" w:rsidP="00404F2D">
      <w:pPr>
        <w:rPr>
          <w:rFonts w:ascii="Calibri" w:eastAsia="Times New Roman" w:hAnsi="Calibri" w:cs="Calibri"/>
          <w:color w:val="000000"/>
          <w:sz w:val="21"/>
          <w:szCs w:val="21"/>
        </w:rPr>
      </w:pPr>
    </w:p>
    <w:p w:rsidR="00BE1D97" w:rsidRPr="00A137AA" w:rsidRDefault="00404F2D">
      <w:pPr>
        <w:rPr>
          <w:rFonts w:ascii="Calibri" w:eastAsia="Times New Roman" w:hAnsi="Calibri" w:cs="Calibri"/>
          <w:color w:val="000000"/>
          <w:sz w:val="21"/>
          <w:szCs w:val="21"/>
        </w:rPr>
      </w:pPr>
      <w:r>
        <w:rPr>
          <w:rFonts w:ascii="Calibri" w:eastAsia="Times New Roman" w:hAnsi="Calibri" w:cs="Calibri"/>
          <w:color w:val="000000"/>
          <w:sz w:val="21"/>
          <w:szCs w:val="21"/>
        </w:rPr>
        <w:t>There are a few other tools that can do this sort of work for y</w:t>
      </w:r>
      <w:r w:rsidR="000F5304">
        <w:rPr>
          <w:rFonts w:ascii="Calibri" w:eastAsia="Times New Roman" w:hAnsi="Calibri" w:cs="Calibri"/>
          <w:color w:val="000000"/>
          <w:sz w:val="21"/>
          <w:szCs w:val="21"/>
        </w:rPr>
        <w:t>ou, but this is straight</w:t>
      </w:r>
      <w:r>
        <w:rPr>
          <w:rFonts w:ascii="Calibri" w:eastAsia="Times New Roman" w:hAnsi="Calibri" w:cs="Calibri"/>
          <w:color w:val="000000"/>
          <w:sz w:val="21"/>
          <w:szCs w:val="21"/>
        </w:rPr>
        <w:t>forward a</w:t>
      </w:r>
      <w:r w:rsidR="000F5304">
        <w:rPr>
          <w:rFonts w:ascii="Calibri" w:eastAsia="Times New Roman" w:hAnsi="Calibri" w:cs="Calibri"/>
          <w:color w:val="000000"/>
          <w:sz w:val="21"/>
          <w:szCs w:val="21"/>
        </w:rPr>
        <w:t>nd customizable for us</w:t>
      </w:r>
      <w:r>
        <w:rPr>
          <w:rFonts w:ascii="Calibri" w:eastAsia="Times New Roman" w:hAnsi="Calibri" w:cs="Calibri"/>
          <w:color w:val="000000"/>
          <w:sz w:val="21"/>
          <w:szCs w:val="21"/>
        </w:rPr>
        <w:t xml:space="preserve">. </w:t>
      </w:r>
      <w:r w:rsidR="000F5304">
        <w:rPr>
          <w:rFonts w:ascii="Calibri" w:eastAsia="Times New Roman" w:hAnsi="Calibri" w:cs="Calibri"/>
          <w:color w:val="000000"/>
          <w:sz w:val="21"/>
          <w:szCs w:val="21"/>
        </w:rPr>
        <w:t xml:space="preserve"> Anyway, t</w:t>
      </w:r>
      <w:r>
        <w:rPr>
          <w:rFonts w:ascii="Calibri" w:eastAsia="Times New Roman" w:hAnsi="Calibri" w:cs="Calibri"/>
          <w:color w:val="000000"/>
          <w:sz w:val="21"/>
          <w:szCs w:val="21"/>
        </w:rPr>
        <w:t xml:space="preserve">he </w:t>
      </w:r>
      <w:r w:rsidR="000F5304">
        <w:rPr>
          <w:rFonts w:ascii="Calibri" w:eastAsia="Times New Roman" w:hAnsi="Calibri" w:cs="Calibri"/>
          <w:color w:val="000000"/>
          <w:sz w:val="21"/>
          <w:szCs w:val="21"/>
        </w:rPr>
        <w:t>I</w:t>
      </w:r>
      <w:r>
        <w:rPr>
          <w:rFonts w:ascii="Calibri" w:eastAsia="Times New Roman" w:hAnsi="Calibri" w:cs="Calibri"/>
          <w:color w:val="000000"/>
          <w:sz w:val="21"/>
          <w:szCs w:val="21"/>
        </w:rPr>
        <w:t>nternet will thank you.</w:t>
      </w:r>
    </w:p>
    <w:sectPr w:rsidR="00BE1D97" w:rsidRPr="00A137AA" w:rsidSect="000F53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A76CC9"/>
    <w:multiLevelType w:val="multilevel"/>
    <w:tmpl w:val="30E2C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D16"/>
    <w:rsid w:val="000F5304"/>
    <w:rsid w:val="00404F2D"/>
    <w:rsid w:val="005973EE"/>
    <w:rsid w:val="006001C4"/>
    <w:rsid w:val="00A137AA"/>
    <w:rsid w:val="00BE1D97"/>
    <w:rsid w:val="00CA7BF4"/>
    <w:rsid w:val="00D16D16"/>
    <w:rsid w:val="00E33AAA"/>
    <w:rsid w:val="00F00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7EAD"/>
  <w15:chartTrackingRefBased/>
  <w15:docId w15:val="{7A7852B6-FDAF-4755-917B-CF7EB210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3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5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30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F53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612002">
      <w:bodyDiv w:val="1"/>
      <w:marLeft w:val="0"/>
      <w:marRight w:val="0"/>
      <w:marTop w:val="0"/>
      <w:marBottom w:val="0"/>
      <w:divBdr>
        <w:top w:val="none" w:sz="0" w:space="0" w:color="auto"/>
        <w:left w:val="none" w:sz="0" w:space="0" w:color="auto"/>
        <w:bottom w:val="none" w:sz="0" w:space="0" w:color="auto"/>
        <w:right w:val="none" w:sz="0" w:space="0" w:color="auto"/>
      </w:divBdr>
    </w:div>
    <w:div w:id="1974404694">
      <w:bodyDiv w:val="1"/>
      <w:marLeft w:val="0"/>
      <w:marRight w:val="0"/>
      <w:marTop w:val="0"/>
      <w:marBottom w:val="0"/>
      <w:divBdr>
        <w:top w:val="none" w:sz="0" w:space="0" w:color="auto"/>
        <w:left w:val="none" w:sz="0" w:space="0" w:color="auto"/>
        <w:bottom w:val="none" w:sz="0" w:space="0" w:color="auto"/>
        <w:right w:val="none" w:sz="0" w:space="0" w:color="auto"/>
      </w:divBdr>
    </w:div>
    <w:div w:id="205920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cid:395FC9BD-3F54-4613-9EFF-C7995419C5FA" TargetMode="External"/><Relationship Id="rId26" Type="http://schemas.openxmlformats.org/officeDocument/2006/relationships/image" Target="cid:A7085C16-DB74-441B-A002-8A9E434F12A3" TargetMode="External"/><Relationship Id="rId39" Type="http://schemas.openxmlformats.org/officeDocument/2006/relationships/image" Target="media/image18.png"/><Relationship Id="rId21" Type="http://schemas.openxmlformats.org/officeDocument/2006/relationships/image" Target="media/image9.png"/><Relationship Id="rId34" Type="http://schemas.openxmlformats.org/officeDocument/2006/relationships/image" Target="cid:36624378-FA56-4846-BB2A-61F561E3FCDF" TargetMode="External"/><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cid:19E2714C-43E9-45F3-8CF0-62EFCEDFA273" TargetMode="External"/><Relationship Id="rId20" Type="http://schemas.openxmlformats.org/officeDocument/2006/relationships/image" Target="cid:3769FB01-9CF3-4CE8-8EA1-951A917B4E7A" TargetMode="External"/><Relationship Id="rId29" Type="http://schemas.openxmlformats.org/officeDocument/2006/relationships/image" Target="media/image13.png"/><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cid:910DC01E-CD21-4FA4-B469-57358AC9E03E" TargetMode="External"/><Relationship Id="rId11" Type="http://schemas.openxmlformats.org/officeDocument/2006/relationships/image" Target="media/image4.png"/><Relationship Id="rId24" Type="http://schemas.openxmlformats.org/officeDocument/2006/relationships/image" Target="cid:75D264B7-5D43-4690-B437-EDAF362F7208" TargetMode="External"/><Relationship Id="rId32" Type="http://schemas.openxmlformats.org/officeDocument/2006/relationships/image" Target="cid:DB4BBC69-7A3B-4C81-8AA5-FE96654BE746" TargetMode="External"/><Relationship Id="rId37" Type="http://schemas.openxmlformats.org/officeDocument/2006/relationships/image" Target="media/image17.png"/><Relationship Id="rId40" Type="http://schemas.openxmlformats.org/officeDocument/2006/relationships/image" Target="cid:0B233F09-0FDB-4F57-91C0-68C6DE8A74B5"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cid:926F315B-07E4-4C54-9C93-884DFBB81C4E" TargetMode="External"/><Relationship Id="rId36" Type="http://schemas.openxmlformats.org/officeDocument/2006/relationships/image" Target="cid:DE788B51-4AB0-4508-9D0C-C54E3B783C87" TargetMode="External"/><Relationship Id="rId10" Type="http://schemas.openxmlformats.org/officeDocument/2006/relationships/image" Target="cid:767CC598-455D-4CC9-8136-4D39C454F8FC" TargetMode="External"/><Relationship Id="rId19" Type="http://schemas.openxmlformats.org/officeDocument/2006/relationships/image" Target="media/image8.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cid:34B98DBE-5F3A-49FF-9054-78341A2A04CE" TargetMode="External"/><Relationship Id="rId22" Type="http://schemas.openxmlformats.org/officeDocument/2006/relationships/image" Target="cid:F86DE7A1-34F5-484F-998A-93BF1C0F6663" TargetMode="External"/><Relationship Id="rId27" Type="http://schemas.openxmlformats.org/officeDocument/2006/relationships/image" Target="media/image12.png"/><Relationship Id="rId30" Type="http://schemas.openxmlformats.org/officeDocument/2006/relationships/image" Target="cid:B9DBC591-0F65-4DDA-BF88-24147744AD78" TargetMode="External"/><Relationship Id="rId35" Type="http://schemas.openxmlformats.org/officeDocument/2006/relationships/image" Target="media/image16.png"/><Relationship Id="rId43" Type="http://schemas.openxmlformats.org/officeDocument/2006/relationships/theme" Target="theme/theme1.xml"/><Relationship Id="rId8" Type="http://schemas.openxmlformats.org/officeDocument/2006/relationships/image" Target="cid:22E658A1-FED5-41AE-ACCC-AF81E910128D" TargetMode="External"/><Relationship Id="rId3" Type="http://schemas.openxmlformats.org/officeDocument/2006/relationships/settings" Target="settings.xml"/><Relationship Id="rId12" Type="http://schemas.openxmlformats.org/officeDocument/2006/relationships/image" Target="cid:F8F813D5-B9C6-46DE-AB39-59F955418FF6"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cid:7BFB09FE-B439-4B96-86FE-7FDB765602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 Nancy</dc:creator>
  <cp:keywords/>
  <dc:description/>
  <cp:lastModifiedBy>Reis, Nancy</cp:lastModifiedBy>
  <cp:revision>2</cp:revision>
  <dcterms:created xsi:type="dcterms:W3CDTF">2020-05-07T01:43:00Z</dcterms:created>
  <dcterms:modified xsi:type="dcterms:W3CDTF">2020-05-07T01:43:00Z</dcterms:modified>
</cp:coreProperties>
</file>